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802B58C" w:rsidR="00855B4C" w:rsidRPr="005A23D5" w:rsidRDefault="009C7F38"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27E5A91" w:rsidR="00855B4C" w:rsidRPr="005A23D5" w:rsidRDefault="009C7F3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16-01-2023</w:t>
            </w:r>
          </w:p>
        </w:tc>
      </w:tr>
      <w:tr w:rsidR="00855B4C" w:rsidRPr="00352099" w14:paraId="3419A0DD" w14:textId="77777777" w:rsidTr="005F1D40">
        <w:tc>
          <w:tcPr>
            <w:tcW w:w="8586" w:type="dxa"/>
            <w:gridSpan w:val="2"/>
            <w:shd w:val="clear" w:color="auto" w:fill="auto"/>
            <w:vAlign w:val="center"/>
          </w:tcPr>
          <w:p w14:paraId="59873C1A" w14:textId="16C5E76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C7F38">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FD1AF2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C7F3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C7F38">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C2A93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C7F38">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C7F38">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FCEA74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9C7F3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C7F3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C8786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C7F38">
        <w:rPr>
          <w:rFonts w:ascii="Trebuchet MS" w:hAnsi="Trebuchet MS" w:cs="Arial"/>
          <w:b/>
          <w:sz w:val="22"/>
          <w:szCs w:val="22"/>
        </w:rPr>
        <w:t xml:space="preserve">CUATRO MILLONES </w:t>
      </w:r>
      <w:r w:rsidR="009C7F38">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C7F3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26571D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C7F38">
        <w:rPr>
          <w:rFonts w:ascii="Trebuchet MS" w:hAnsi="Trebuchet MS" w:cs="Arial"/>
          <w:b w:val="0"/>
          <w:szCs w:val="22"/>
        </w:rPr>
        <w:t>CIRCUITO Medellín su área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C7F38">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B0545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C7F3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C685976" w:rsidR="003B33B3" w:rsidRDefault="00E23EE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A3CCCB3" wp14:editId="29E85BC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A710F" w14:textId="77777777" w:rsidR="009C7F38" w:rsidRDefault="009C7F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5D279C" w14:textId="77777777" w:rsidR="009C7F38" w:rsidRDefault="009C7F3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A9E8E" w14:textId="77777777" w:rsidR="009C7F38" w:rsidRDefault="009C7F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A6B75" w14:textId="77777777" w:rsidR="009C7F38" w:rsidRDefault="009C7F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B84A7" w14:textId="77777777" w:rsidR="009C7F38" w:rsidRDefault="009C7F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C7F38"/>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23EE7"/>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7562</Words>
  <Characters>43104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2023-01-17T15:10:00Z</dcterms:modified>
</cp:coreProperties>
</file>